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CB" w:rsidRDefault="00F24CCB">
      <w:pPr>
        <w:pStyle w:val="ConsPlusTitlePage"/>
      </w:pPr>
    </w:p>
    <w:p w:rsidR="00DB5CC3" w:rsidRPr="00DB5CC3" w:rsidRDefault="00DB5CC3" w:rsidP="00DB5CC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DB5C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Соглашение</w:t>
        </w:r>
      </w:hyperlink>
    </w:p>
    <w:p w:rsidR="00DB5CC3" w:rsidRPr="00DB5CC3" w:rsidRDefault="00DB5CC3" w:rsidP="00DB5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использовании простой электронной подписи</w:t>
      </w:r>
    </w:p>
    <w:p w:rsidR="00DB5CC3" w:rsidRPr="00DB5CC3" w:rsidRDefault="00DB5CC3" w:rsidP="00DB5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договора о реализации туристского продукта, заключаемого между туроператором и туристом или иным заказчиком  </w:t>
      </w:r>
    </w:p>
    <w:p w:rsidR="00DB5CC3" w:rsidRPr="00DB5CC3" w:rsidRDefault="00DB5CC3" w:rsidP="00DB5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(ПУБЛИЧНАЯ ОФЕРТА)</w:t>
      </w:r>
    </w:p>
    <w:p w:rsidR="00DB5CC3" w:rsidRPr="00DB5CC3" w:rsidRDefault="00DB5CC3" w:rsidP="00DB5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7534"/>
      </w:tblGrid>
      <w:tr w:rsidR="00210D3C" w:rsidRPr="00DB5CC3" w:rsidTr="00DB5CC3">
        <w:tc>
          <w:tcPr>
            <w:tcW w:w="0" w:type="auto"/>
            <w:hideMark/>
          </w:tcPr>
          <w:p w:rsidR="00DB5CC3" w:rsidRPr="00DB5CC3" w:rsidRDefault="00DB5CC3" w:rsidP="00DB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Красноярск</w:t>
            </w:r>
          </w:p>
        </w:tc>
        <w:tc>
          <w:tcPr>
            <w:tcW w:w="0" w:type="auto"/>
            <w:hideMark/>
          </w:tcPr>
          <w:p w:rsidR="00DB5CC3" w:rsidRPr="00DB5CC3" w:rsidRDefault="00210D3C" w:rsidP="00DB5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="0093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"02</w:t>
            </w:r>
            <w:r w:rsidR="00DB5CC3" w:rsidRPr="00DB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54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B5CC3" w:rsidRPr="00DB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 2025 г.</w:t>
            </w:r>
          </w:p>
        </w:tc>
      </w:tr>
    </w:tbl>
    <w:p w:rsidR="00DB5CC3" w:rsidRPr="00DB5CC3" w:rsidRDefault="00B832DA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Бурмак и Компания «Альтамира», коммандитное товарищество, реестровый номер туроператора РТО 010939, в лице директора </w:t>
      </w:r>
      <w:proofErr w:type="spellStart"/>
      <w:r w:rsidRPr="00B83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Бурмака</w:t>
      </w:r>
      <w:proofErr w:type="spellEnd"/>
      <w:r w:rsidRPr="00B83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Игоря Николаевича, действующего на основании Учредительного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</w:t>
      </w:r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“Туроператор” с одной стороны и турист или </w:t>
      </w:r>
      <w:r w:rsidR="00A8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заказчик, именуемый "Заказчик</w:t>
      </w:r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с другой стороны, совместно именуемые "Стороны", заключили настоящее Соглашение в форме публичной оферты (в соответствии с пунктом 2 статьи 437 Гражданского Кодекса РФ) о нижеследующем:</w:t>
      </w:r>
    </w:p>
    <w:p w:rsidR="00DB5CC3" w:rsidRPr="00DB5CC3" w:rsidRDefault="00DB5CC3" w:rsidP="00DB5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CC3" w:rsidRPr="00DB5CC3" w:rsidRDefault="00DB5CC3" w:rsidP="00DB5C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Стороны договорились использовать простую электронную подпись при заключении, изменении и расторжении договоров о реализации туристского продукта, закл</w:t>
      </w:r>
      <w:r w:rsidR="00A8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ючаемого между туроператором и заказчиком</w:t>
      </w: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дополнительных соглашений и приложений к ним.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Уполномоченный представитель Туроператора по исполнению соглашения: </w:t>
      </w:r>
      <w:r w:rsidR="001F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Бурмак Игорь Николаевич</w:t>
      </w: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F3ECC" w:rsidRPr="001F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alta-mira@mail.ru</w:t>
      </w: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официальная почта для обмена документами между сторонами.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Документы, направляемые с электронных адресов Сторон, а также с использованием приложения “Мои документы - Туризм” (далее, “Приложение”), считаются подписанными простой электронной подписью.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Стороны признают юридическую силу за электронными письмами и признают их равнозначными документам на бумажных носителях, подписанным собственноручной подписью.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Доступ к электронной почте и Приложению каждая Сторона осуществляет по паролю и обязуется сохранять его конфиденциальность, а именно не сообщать пароль иным лицам.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Стороны обязуются подтверждать получение электронных писем путем смс-сообщения, по электронной почте или через Приложение.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за получение электронных писем и подтверждение об их получении лежит на получающей Стороне.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Сторона, направившая электронное письмо, не несет ответственности за задержку его доставки,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Все изменения и дополнения к настоящему Соглашению публикуются на официальном сайте в разделе </w:t>
      </w:r>
      <w:hyperlink r:id="rId5" w:history="1">
        <w:r w:rsidR="00591218" w:rsidRPr="00C548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https://альтамира.рф/catalog/turisticheskaya-programma-dlya-uchashchikhsya-5-9-klassov-uznay-krasnoyarskiy-kray/legendy-sayan-detskiy-tur-priklyuchenie-sezon-leto/</w:t>
        </w:r>
      </w:hyperlink>
      <w:r w:rsidR="0059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Споры и разногласия по настоящему Соглашению Стороны обязуются по возможности урегулировать путем переговоров. При </w:t>
      </w:r>
      <w:proofErr w:type="spellStart"/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неурегулировании</w:t>
      </w:r>
      <w:proofErr w:type="spellEnd"/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спорных вопросов путем переговоров Стороны передают их на рассмотрение в судебном порядке в порядке, установленном законодательством Российской Федерации.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Во всем ином, не предусмотренном настоящим Соглашением, права, обязанности и ответственность Сторон определяются действующим законодательством Российской Федерации.</w:t>
      </w:r>
    </w:p>
    <w:p w:rsidR="00DB5CC3" w:rsidRPr="00DB5CC3" w:rsidRDefault="00DB5CC3" w:rsidP="00DB5CC3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Оферта вступает в силу со дня, следующего за днем размещения ее на сайте </w:t>
      </w:r>
      <w:hyperlink r:id="rId6" w:history="1">
        <w:r w:rsidR="00827389" w:rsidRPr="00C548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https://альтамира.рф/catalog/turisticheskaya-programma-dlya-uchashchikhsya-5-9-klassov-uznay-krasnoyarskiy-kray/legendy-sayan-detskiy-tur-priklyuchenie-sezon-leto/</w:t>
        </w:r>
      </w:hyperlink>
      <w:r w:rsidR="0082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 Оферта является бессрочной и действует до дня, следующего за днем размещения на Сайте извещения об отмене Оферты. </w:t>
      </w:r>
      <w:r w:rsidR="00FB4569" w:rsidRPr="00FB4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«Альтамира»</w:t>
      </w: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отменить Оферту в любое время.  </w:t>
      </w:r>
    </w:p>
    <w:p w:rsidR="00DB5CC3" w:rsidRPr="00DB5CC3" w:rsidRDefault="00DB5CC3" w:rsidP="00DB5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CC3" w:rsidRPr="00DB5CC3" w:rsidRDefault="00DB5CC3" w:rsidP="00DB5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Туроператора</w:t>
      </w:r>
    </w:p>
    <w:p w:rsidR="00DB5CC3" w:rsidRPr="00DB5CC3" w:rsidRDefault="00DB5CC3" w:rsidP="00DB5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CC3" w:rsidRPr="00DB5CC3" w:rsidRDefault="00AA7D6F" w:rsidP="00DB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Бурмак и компания "АЛЬТАМИРА", коммандитное товарищество </w:t>
      </w:r>
      <w:r w:rsidR="00DB5CC3" w:rsidRPr="00DB5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AA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компания "АЛЬТАМИРА"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). </w:t>
      </w:r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ИНН/КПП </w:t>
      </w:r>
      <w:r w:rsidRPr="00AA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2464049176</w:t>
      </w:r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Pr="00AA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246401001</w:t>
      </w:r>
      <w:r w:rsidR="00CE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ОГРН </w:t>
      </w:r>
      <w:r w:rsidRPr="00AA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1032402509776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(фактический) адрес: </w:t>
      </w:r>
      <w:r w:rsidR="00223FF1" w:rsidRPr="00223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660064, Россия, г. Красноярск, проспект имени газеты Красноярский рабочий, д.179, пом.62</w:t>
      </w:r>
      <w:r w:rsidR="00223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4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айт: </w:t>
      </w:r>
      <w:r w:rsidR="00E44BCB" w:rsidRPr="00E1220A">
        <w:t>www.альтамира.рф</w:t>
      </w:r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E-</w:t>
      </w:r>
      <w:proofErr w:type="spellStart"/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44BCB" w:rsidRPr="00E4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alta-mira@mail.ru</w:t>
      </w:r>
      <w:r w:rsidR="00DB5CC3" w:rsidRPr="00DB5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Телефоны: </w:t>
      </w:r>
      <w:r w:rsidR="00E4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8-391-205-13-01, </w:t>
      </w:r>
      <w:r w:rsidR="00E44BCB" w:rsidRPr="00E44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8-950-403-63-01</w:t>
      </w:r>
    </w:p>
    <w:p w:rsidR="00DB5CC3" w:rsidRPr="00DB5CC3" w:rsidRDefault="00DB5CC3" w:rsidP="00DB5CC3">
      <w:pPr>
        <w:pBdr>
          <w:bottom w:val="single" w:sz="6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CCB" w:rsidRDefault="00F24CCB">
      <w:pPr>
        <w:pStyle w:val="ConsPlusNormal"/>
        <w:jc w:val="both"/>
        <w:outlineLvl w:val="0"/>
      </w:pPr>
    </w:p>
    <w:sectPr w:rsidR="00F24CCB" w:rsidSect="00D5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CB"/>
    <w:rsid w:val="001F3ECC"/>
    <w:rsid w:val="00210D3C"/>
    <w:rsid w:val="00223FF1"/>
    <w:rsid w:val="00554793"/>
    <w:rsid w:val="00591218"/>
    <w:rsid w:val="006E7279"/>
    <w:rsid w:val="00827389"/>
    <w:rsid w:val="00936150"/>
    <w:rsid w:val="00A8748D"/>
    <w:rsid w:val="00AA7D6F"/>
    <w:rsid w:val="00B832DA"/>
    <w:rsid w:val="00CE5B70"/>
    <w:rsid w:val="00DB5CC3"/>
    <w:rsid w:val="00E44BCB"/>
    <w:rsid w:val="00F24CCB"/>
    <w:rsid w:val="00FA0EED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C231"/>
  <w15:chartTrackingRefBased/>
  <w15:docId w15:val="{1162D339-14F6-4A5E-BEB2-91C60212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4C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24C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5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2;&#1083;&#1100;&#1090;&#1072;&#1084;&#1080;&#1088;&#1072;.&#1088;&#1092;/catalog/turisticheskaya-programma-dlya-uchashchikhsya-5-9-klassov-uznay-krasnoyarskiy-kray/legendy-sayan-detskiy-tur-priklyuchenie-sezon-leto/" TargetMode="External"/><Relationship Id="rId5" Type="http://schemas.openxmlformats.org/officeDocument/2006/relationships/hyperlink" Target="https://&#1072;&#1083;&#1100;&#1090;&#1072;&#1084;&#1080;&#1088;&#1072;.&#1088;&#1092;/catalog/turisticheskaya-programma-dlya-uchashchikhsya-5-9-klassov-uznay-krasnoyarskiy-kray/legendy-sayan-detskiy-tur-priklyuchenie-sezon-leto/" TargetMode="External"/><Relationship Id="rId4" Type="http://schemas.openxmlformats.org/officeDocument/2006/relationships/hyperlink" Target="https://login.consultant.ru/link/?req=doc&amp;base=LAW&amp;n=494998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Лигаева Анастасия Сергеевна</dc:creator>
  <cp:keywords/>
  <dc:description/>
  <cp:lastModifiedBy>Пользователь Windows</cp:lastModifiedBy>
  <cp:revision>21</cp:revision>
  <dcterms:created xsi:type="dcterms:W3CDTF">2025-05-05T07:21:00Z</dcterms:created>
  <dcterms:modified xsi:type="dcterms:W3CDTF">2025-05-06T10:18:00Z</dcterms:modified>
</cp:coreProperties>
</file>